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4D08" w14:textId="77777777" w:rsidR="00F757E9" w:rsidRDefault="008752A7">
      <w:pPr>
        <w:tabs>
          <w:tab w:val="left" w:pos="9417"/>
        </w:tabs>
        <w:ind w:left="110" w:right="-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0B1D6D">
          <v:group id="docshapegroup1" o:spid="_x0000_s1038" style="width:115.15pt;height:42.9pt;mso-position-horizontal-relative:char;mso-position-vertical-relative:line" coordsize="2303,858">
            <v:shape id="docshape2" o:spid="_x0000_s1041" style="position:absolute;width:2303;height:659" coordsize="2303,659" path="m2197,l106,,64,8,31,31,8,64,,106,,553r8,41l31,627r33,23l106,658r2091,l2238,650r34,-23l2294,594r9,-41l2303,106r-9,-42l2272,31,2238,8,2197,xe" fillcolor="#646363" stroked="f">
              <v:path arrowok="t"/>
            </v:shape>
            <v:shape id="docshape3" o:spid="_x0000_s1040" style="position:absolute;left:130;top:118;width:2132;height:421" coordorigin="130,118" coordsize="2132,421" o:spt="100" adj="0,,0" path="m496,528l337,285,478,127r-123,l230,281r,-154l130,127r,401l230,528r,-123l270,360,373,528r123,xm814,439r-209,l605,361r186,l791,281r-186,l605,211r204,l809,127r-304,l505,211r,70l505,361r,78l505,529r309,l814,439xm1160,402r-10,-46l1125,324r-35,-23l1049,287r-40,-11l973,265,948,252r-9,-19l943,217r12,-11l970,201r17,-2l1010,201r20,8l1044,224r5,23l1148,247r-14,-58l1100,149r-49,-23l995,118r-55,7l890,146r-36,38l839,240r10,47l875,319r36,22l951,356r40,11l1026,378r25,15l1060,415r-5,19l1041,446r-19,8l1000,456r-29,-3l949,442,934,423r-6,-30l828,393r14,66l879,503r52,26l994,536r61,-6l1108,508r38,-42l1160,402xm1498,256r-9,-46l1486,196r-30,-40l1412,134r-13,-2l1399,263r-4,24l1384,302r-17,9l1345,314r-66,l1279,210r66,l1367,213r16,9l1395,239r4,24l1399,132r-39,-5l1179,127r,401l1279,528r,-133l1360,395r57,-8l1461,363r27,-43l1489,314r9,-58xm1820,439r-210,l1610,361r187,l1797,281r-187,l1610,211r205,l1815,127r-304,l1511,211r,70l1511,361r,78l1511,529r309,l1820,439xm2175,528r-8,-18l2162,484r-2,-27l2159,437r-5,-29l2146,382r-1,-3l2129,355r-26,-14l2103,340r27,-16l2148,301r1,-1l2160,271r4,-32l2157,210r-4,-22l2122,153r-42,-20l2065,131r,123l2062,274r-9,15l2038,298r-19,3l1935,301r,-91l2014,210r20,3l2050,221r11,13l2065,254r,-123l2030,127r-194,l1836,528r99,l1935,382r75,l2038,389r16,19l2062,434r3,30l2066,477r2,18l2071,514r6,14l2175,528xm2241,522r-13,-21l2227,501r8,-1l2240,496r,-1l2240,480r,-1l2235,474r-2,l2233,481r,14l2227,495r-15,l2212,480r15,l2233,481r,-7l2205,474r,48l2212,522r,-21l2220,501r13,21l2241,522xm2262,498r-4,-16l2254,476r,22l2252,512r-7,11l2234,530r-13,3l2207,530r-10,-7l2190,512r-3,-14l2190,484r7,-11l2207,466r14,-3l2234,466r11,7l2252,484r2,14l2254,476r-5,-7l2241,463r-4,-3l2221,457r-16,3l2192,469r-9,13l2180,498r3,16l2192,527r13,9l2221,539r16,-3l2241,533r8,-6l2258,514r4,-16xe" stroked="f">
              <v:stroke joinstyle="round"/>
              <v:formulas/>
              <v:path arrowok="t" o:connecttype="segments"/>
            </v:shape>
            <v:shape id="docshape4" o:spid="_x0000_s1039" style="position:absolute;left:229;top:724;width:1845;height:133" coordorigin="230,724" coordsize="1845,133" o:spt="100" adj="0,,0" path="m250,793r-13,l237,855r13,l250,793xm269,782r-39,l230,793r39,l269,782xm262,724r-10,l244,727r-7,12l237,782r13,l250,737r19,l269,726r-3,-1l262,724xm269,737r-6,l269,738r,-1xm344,780r-15,3l316,791r-8,12l305,819r3,15l316,846r13,8l344,857r16,-3l372,846r1,l328,846,318,833r,-30l328,791r44,l372,791r-12,-8l344,780xm372,791r-12,l371,803r,30l360,846r13,l381,834r3,-15l381,803r-9,-12xm446,782r-13,l433,855r13,l446,809r,-18l470,791r1,-1l446,790r,-8xm470,791r-6,l466,793r2,1l470,791xm467,780r-13,l450,784r-4,6l471,790r3,-7l470,781r-3,-1xm613,726r-13,l600,855r13,l613,825r3,-3l633,822r-8,-9l629,809r-16,l613,726xm633,822r-17,l646,855r17,l633,822xm657,782r-17,l613,809r16,l657,782xm723,782r-13,l710,855r13,l723,782xm722,745r-10,l707,749r,10l712,763r10,l726,759r,-10l722,745xm795,793r-13,l782,855r13,l795,793xm809,782r-34,l775,793r34,l809,782xm795,755r-13,l782,782r13,l795,755xm893,780r-8,l869,783r-12,8l848,803r-3,15l848,834r8,12l869,854r16,3l894,857r7,-3l909,850r,-4l868,846,858,833r,-29l869,791r39,l908,787r-7,-5l893,780xm909,833r-1,l902,841r-8,5l909,846r,-13xm908,791r-14,l902,796r6,8l908,804r,-13xm973,726r-13,l960,855r13,l973,807r1,-16l1016,791r,l974,791r-1,-1l973,726xm1016,791r-9,l1008,802r,53l1021,855r,-44l1020,799r-4,-8xm995,780r-9,l979,784r-5,7l1016,791r,-2l1008,782r-13,-2xm1107,780r-16,3l1080,791r-7,13l1070,819r3,15l1080,846r12,8l1107,857r11,-1l1128,852r7,-6l1093,846r-9,-11l1083,821r59,l1141,810r-57,l1086,800r10,-9l1133,791r-10,-8l1107,780xm1131,830r-5,9l1119,846r16,l1136,845r6,-9l1131,830xm1133,791r-15,l1127,800r2,10l1141,810r,-5l1134,792r-1,-1xm1205,782r-13,l1192,855r13,l1205,807r1,-16l1248,791r,l1205,791r,-9xm1248,791r-9,l1240,802r,53l1252,855r,-44l1251,799r-3,-8xm1227,780r-10,l1211,784r-6,7l1248,791r-1,-2l1240,782r-13,-2xm1443,735r-28,l1403,745r,25l1410,778r5,7l1403,794r-10,8l1387,812r-3,13l1387,838r8,10l1406,855r13,2l1430,856r10,-5l1450,845r,l1407,845r-10,-10l1397,812r20,-13l1423,795r17,l1434,788r10,-8l1447,778r-21,l1423,774r-3,-4l1416,765r,-13l1422,746r33,l1455,745r-12,-10xm1475,839r-17,l1471,855r17,l1475,839xm1440,795r-17,l1450,829r-9,7l1431,845r19,l1458,839r17,l1467,829r9,-10l1459,819r-19,-24xm1473,804r-14,15l1476,819r7,-7l1473,804xm1455,746r-19,l1442,751r,17l1434,772r-7,5l1426,778r21,l1455,772r,-26xm1627,726r-12,l1615,855r12,l1627,807r2,-16l1671,791r-1,l1628,791r-1,-1l1627,726xm1671,791r-10,l1662,802r,53l1675,855r,-44l1674,799r-3,-8xm1649,780r-9,l1633,784r-5,7l1670,791r,-2l1662,782r-13,-2xm1764,780r-15,3l1736,791r-8,12l1725,819r3,15l1736,846r13,8l1764,857r16,-3l1792,846r,l1748,846r-11,-13l1738,803r10,-12l1792,791r,l1780,783r-16,-3xm1792,791r-12,l1791,803r,30l1780,846r12,l1801,834r3,-15l1801,803r-9,-12xm1866,782r-13,l1853,855r13,l1866,804r2,-13l1905,791r-1,-1l1866,790r,-8xm1905,791r-10,l1896,803r,52l1909,855r,-51l1911,792r-6,l1905,791xm1951,791r-13,l1939,803r,52l1952,855r,-60l1951,791xm1947,780r-28,l1910,784r-5,8l1911,792r,-1l1951,791r-4,-11xm1893,780r-16,l1870,784r-4,6l1904,790r-3,-6l1893,780xm2038,780r-16,3l2011,791r-7,13l2002,819r2,15l2012,846r11,8l2038,857r11,-1l2059,852r7,-6l2025,846r-10,-11l2015,821r59,l2073,810r-58,l2017,800r10,-9l2064,791r-10,-8l2038,780xm2062,830r-5,9l2050,846r16,l2067,845r6,-9l2062,830xm2064,791r-15,l2059,800r1,10l2073,810r-1,-5l2065,792r-1,-1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pict w14:anchorId="0EE42DCC">
          <v:group id="docshapegroup5" o:spid="_x0000_s1029" style="width:53.45pt;height:55.75pt;mso-position-horizontal-relative:char;mso-position-vertical-relative:line" coordsize="1069,1115">
            <v:shape id="docshape6" o:spid="_x0000_s1037" style="position:absolute;left:115;top:196;width:415;height:689" coordorigin="116,197" coordsize="415,689" path="m531,839l495,818,429,801r-78,l278,831r-61,36l165,883r-36,2l116,884r,-604l162,287r32,-4l228,265r50,-38l351,197r78,l495,214r36,21e" filled="f" strokeweight=".64842mm">
              <v:path arrowok="t"/>
            </v:shape>
            <v:shape id="docshape7" o:spid="_x0000_s1036" style="position:absolute;left:530;top:196;width:415;height:689" coordorigin="531,197" coordsize="415,689" path="m632,197r-65,17l531,235r,604l567,818r65,-17l711,801r72,31l844,868r52,15l932,886r14,-1l946,281r-46,6l867,284,834,265,783,227,711,197r-79,xe" stroked="f">
              <v:path arrowok="t"/>
            </v:shape>
            <v:shape id="docshape8" o:spid="_x0000_s1035" style="position:absolute;left:530;top:196;width:415;height:689" coordorigin="531,197" coordsize="415,689" path="m531,839r36,-21l632,801r79,l783,832r61,36l896,883r36,3l946,885r,-604l900,287r-33,-3l834,265,783,227,711,197r-79,l567,214r-36,21e" filled="f" strokeweight=".64842mm">
              <v:path arrowok="t"/>
            </v:shape>
            <v:shape id="docshape9" o:spid="_x0000_s1034" style="position:absolute;left:660;top:479;width:191;height:218" coordorigin="661,479" coordsize="191,218" path="m851,667r-47,l804,507r,-28l661,479r,28l705,507r,160l663,667r,30l851,697r,-30xe" fillcolor="black" stroked="f">
              <v:path arrowok="t"/>
            </v:shape>
            <v:shape id="docshape10" o:spid="_x0000_s1033" style="position:absolute;left:660;top:479;width:191;height:219" coordorigin="661,479" coordsize="191,219" path="m804,667r,-180l804,479r-143,l661,506r44,l705,667r-42,l663,697r188,l851,667r-47,xe" filled="f" strokeweight=".0441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2" type="#_x0000_t75" style="position:absolute;left:696;top:329;width:106;height:111">
              <v:imagedata r:id="rId5" o:title=""/>
            </v:shape>
            <v:line id="_x0000_s1031" style="position:absolute" from="531,232" to="531,839" strokeweight=".64842mm"/>
            <v:shape id="docshape12" o:spid="_x0000_s1030" style="position:absolute;left:24;top:24;width:1020;height:1066" coordorigin="25,25" coordsize="1020,1066" path="m908,1090r53,-11l1004,1049r29,-45l1044,948r,-781l1033,111,1004,66,961,36,908,25r-748,l108,36,64,66,35,111,25,167r,781l35,1004r29,45l108,1079r52,11l908,1090xe" filled="f" strokeweight=".86467mm">
              <v:path arrowok="t"/>
            </v:shape>
            <w10:anchorlock/>
          </v:group>
        </w:pict>
      </w:r>
    </w:p>
    <w:p w14:paraId="5D85DEC8" w14:textId="77777777" w:rsidR="00F757E9" w:rsidRDefault="008752A7">
      <w:pPr>
        <w:spacing w:before="143"/>
        <w:ind w:right="102"/>
        <w:jc w:val="right"/>
        <w:rPr>
          <w:sz w:val="16"/>
        </w:rPr>
      </w:pPr>
      <w:r>
        <w:rPr>
          <w:sz w:val="16"/>
        </w:rPr>
        <w:t>Version: 08.22</w:t>
      </w:r>
    </w:p>
    <w:p w14:paraId="73C0854E" w14:textId="77777777" w:rsidR="00F757E9" w:rsidRDefault="00F757E9">
      <w:pPr>
        <w:pStyle w:val="Textkrper"/>
        <w:spacing w:before="0"/>
        <w:ind w:left="0"/>
        <w:rPr>
          <w:sz w:val="20"/>
        </w:rPr>
      </w:pPr>
    </w:p>
    <w:p w14:paraId="3BC6FBB2" w14:textId="77777777" w:rsidR="00F757E9" w:rsidRDefault="00F757E9">
      <w:pPr>
        <w:pStyle w:val="Textkrper"/>
        <w:spacing w:before="0"/>
        <w:ind w:left="0"/>
        <w:rPr>
          <w:sz w:val="20"/>
        </w:rPr>
      </w:pPr>
    </w:p>
    <w:p w14:paraId="5BB2A6F7" w14:textId="77777777" w:rsidR="00F757E9" w:rsidRDefault="008752A7">
      <w:pPr>
        <w:pStyle w:val="Titel"/>
      </w:pPr>
      <w:r>
        <w:pict w14:anchorId="62BD9C1C">
          <v:group id="docshapegroup13" o:spid="_x0000_s1026" style="position:absolute;left:0;text-align:left;margin-left:42.5pt;margin-top:11.15pt;width:22.4pt;height:19.15pt;z-index:15729664;mso-position-horizontal-relative:page" coordorigin="850,223" coordsize="448,383">
            <v:shape id="docshape14" o:spid="_x0000_s1028" style="position:absolute;left:850;top:222;width:448;height:383" coordorigin="850,223" coordsize="448,383" path="m1074,223r-71,9l942,259r-48,42l862,353r-12,61l862,474r32,52l942,568r61,27l1074,605r71,-10l1206,568r49,-42l1287,474r11,-60l1287,353r-32,-52l1206,259r-61,-27l1074,223xe" fillcolor="#64636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left:850;top:222;width:448;height:383" filled="f" stroked="f">
              <v:textbox inset="0,0,0,0">
                <w:txbxContent>
                  <w:p w14:paraId="1F1AD66F" w14:textId="77777777" w:rsidR="00F757E9" w:rsidRDefault="008752A7">
                    <w:pPr>
                      <w:spacing w:before="70"/>
                      <w:ind w:left="103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FFFFF"/>
                      </w:rPr>
                      <w:t>DA</w:t>
                    </w:r>
                  </w:p>
                </w:txbxContent>
              </v:textbox>
            </v:shape>
            <w10:wrap anchorx="page"/>
          </v:group>
        </w:pict>
      </w:r>
      <w:r>
        <w:t>HÆVEKURV</w:t>
      </w:r>
    </w:p>
    <w:p w14:paraId="6FBC409F" w14:textId="77777777" w:rsidR="00F757E9" w:rsidRDefault="00F757E9">
      <w:pPr>
        <w:pStyle w:val="Textkrper"/>
        <w:spacing w:before="0"/>
        <w:ind w:left="0"/>
        <w:rPr>
          <w:b/>
          <w:sz w:val="20"/>
        </w:rPr>
      </w:pPr>
    </w:p>
    <w:p w14:paraId="24080D5F" w14:textId="77777777" w:rsidR="00F757E9" w:rsidRDefault="00F757E9">
      <w:pPr>
        <w:pStyle w:val="Textkrper"/>
        <w:spacing w:before="6"/>
        <w:ind w:left="0"/>
        <w:rPr>
          <w:b/>
          <w:sz w:val="25"/>
        </w:rPr>
      </w:pPr>
    </w:p>
    <w:p w14:paraId="63F5C7DB" w14:textId="77777777" w:rsidR="00F757E9" w:rsidRDefault="008752A7">
      <w:pPr>
        <w:pStyle w:val="Textkrper"/>
        <w:spacing w:before="93"/>
        <w:ind w:left="184"/>
      </w:pPr>
      <w:r>
        <w:t>En hævekurv bruges til at hæve brøddej.</w:t>
      </w:r>
    </w:p>
    <w:p w14:paraId="67010E4C" w14:textId="77777777" w:rsidR="00F757E9" w:rsidRDefault="008752A7">
      <w:pPr>
        <w:pStyle w:val="Textkrper"/>
        <w:spacing w:line="249" w:lineRule="auto"/>
        <w:ind w:left="184" w:right="988"/>
      </w:pPr>
      <w:r>
        <w:t>Det sikrer en optimal gæringsproces, beskytter dejen mod udtørring og s</w:t>
      </w:r>
      <w:r>
        <w:t>tabiliserer dens form.</w:t>
      </w:r>
    </w:p>
    <w:p w14:paraId="2E8E6F79" w14:textId="77777777" w:rsidR="00F757E9" w:rsidRDefault="008752A7">
      <w:pPr>
        <w:pStyle w:val="Textkrper"/>
        <w:spacing w:before="2" w:line="249" w:lineRule="auto"/>
        <w:ind w:left="184" w:right="741"/>
      </w:pPr>
      <w:r>
        <w:t>Brød, der har ligget i en hævekurv, får en større andel skorpe under bagningen, hvilket gør, at det smager mere intenst og aromatisk.</w:t>
      </w:r>
    </w:p>
    <w:p w14:paraId="29574415" w14:textId="77777777" w:rsidR="00F757E9" w:rsidRDefault="00F757E9">
      <w:pPr>
        <w:pStyle w:val="Textkrper"/>
        <w:spacing w:before="0"/>
        <w:ind w:left="0"/>
        <w:rPr>
          <w:sz w:val="26"/>
        </w:rPr>
      </w:pPr>
    </w:p>
    <w:p w14:paraId="13DBAC47" w14:textId="77777777" w:rsidR="00F757E9" w:rsidRDefault="00F757E9">
      <w:pPr>
        <w:pStyle w:val="Textkrper"/>
        <w:spacing w:before="2"/>
        <w:ind w:left="0"/>
      </w:pPr>
    </w:p>
    <w:p w14:paraId="6D6CE0AE" w14:textId="77777777" w:rsidR="00F757E9" w:rsidRDefault="008752A7">
      <w:pPr>
        <w:pStyle w:val="berschrift1"/>
        <w:spacing w:before="1"/>
      </w:pPr>
      <w:r>
        <w:t>Brug</w:t>
      </w:r>
    </w:p>
    <w:p w14:paraId="04F45898" w14:textId="77777777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spacing w:before="12"/>
        <w:rPr>
          <w:sz w:val="24"/>
        </w:rPr>
      </w:pPr>
      <w:r>
        <w:rPr>
          <w:sz w:val="24"/>
        </w:rPr>
        <w:t>Hævekurven skal være helt ren.</w:t>
      </w:r>
    </w:p>
    <w:p w14:paraId="2CF7698E" w14:textId="77777777" w:rsidR="00F757E9" w:rsidRDefault="008752A7">
      <w:pPr>
        <w:pStyle w:val="Textkrper"/>
      </w:pPr>
      <w:r>
        <w:t>Sørg for, at der ikke er støvpartikler eller lignende tilbage i den.</w:t>
      </w:r>
    </w:p>
    <w:p w14:paraId="2A99381E" w14:textId="77777777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spacing w:before="12" w:line="249" w:lineRule="auto"/>
        <w:ind w:right="2096"/>
        <w:rPr>
          <w:sz w:val="24"/>
        </w:rPr>
      </w:pPr>
      <w:r>
        <w:rPr>
          <w:sz w:val="24"/>
        </w:rPr>
        <w:t>Drys den kraftigt med en blanding af 50 % mel og 50 % stivelse (majs eller kartoffel).</w:t>
      </w:r>
    </w:p>
    <w:p w14:paraId="530A8DF8" w14:textId="77777777" w:rsidR="00F757E9" w:rsidRDefault="008752A7">
      <w:pPr>
        <w:pStyle w:val="Textkrper"/>
        <w:spacing w:before="2"/>
      </w:pPr>
      <w:r>
        <w:t>Der må under ingen omstændigheder komme olie i hævekurven til at smøre den.</w:t>
      </w:r>
    </w:p>
    <w:p w14:paraId="56F55057" w14:textId="77777777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spacing w:before="12"/>
        <w:rPr>
          <w:sz w:val="24"/>
        </w:rPr>
      </w:pPr>
      <w:r>
        <w:rPr>
          <w:sz w:val="24"/>
        </w:rPr>
        <w:t>Læg nu brøddejen i den m</w:t>
      </w:r>
      <w:r>
        <w:rPr>
          <w:sz w:val="24"/>
        </w:rPr>
        <w:t>eldryssede kurv.</w:t>
      </w:r>
    </w:p>
    <w:p w14:paraId="1C17ED01" w14:textId="77777777" w:rsidR="00F757E9" w:rsidRDefault="008752A7">
      <w:pPr>
        <w:pStyle w:val="Textkrper"/>
        <w:spacing w:line="249" w:lineRule="auto"/>
      </w:pPr>
      <w:r>
        <w:t>Hvis du gerne vil have en speciel topping med aroma til dit brød, kan du drysse kerner eller frø i kurven, inden du putter dejen i.</w:t>
      </w:r>
    </w:p>
    <w:p w14:paraId="5CEBF935" w14:textId="1E9D3AAB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spacing w:line="249" w:lineRule="auto"/>
        <w:ind w:right="708"/>
        <w:jc w:val="both"/>
        <w:rPr>
          <w:sz w:val="24"/>
        </w:rPr>
      </w:pPr>
      <w:r>
        <w:rPr>
          <w:sz w:val="24"/>
        </w:rPr>
        <w:t xml:space="preserve">Dæk hævekurven med et fugtigt klæde og stil dejen et lunt og trækfrit sted. Sørg for </w:t>
      </w:r>
      <w:r>
        <w:rPr>
          <w:b/>
          <w:sz w:val="24"/>
        </w:rPr>
        <w:t xml:space="preserve">ikke </w:t>
      </w:r>
      <w:r>
        <w:rPr>
          <w:sz w:val="24"/>
        </w:rPr>
        <w:t xml:space="preserve">at placere den i nærheden af </w:t>
      </w:r>
      <w:r>
        <w:rPr>
          <w:sz w:val="24"/>
        </w:rPr>
        <w:t>et varmelegeme, da varmeluften kan få dejen til at tørre ud.</w:t>
      </w:r>
    </w:p>
    <w:p w14:paraId="63C448C8" w14:textId="77777777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spacing w:before="3" w:line="249" w:lineRule="auto"/>
        <w:ind w:right="1815"/>
        <w:rPr>
          <w:sz w:val="24"/>
        </w:rPr>
      </w:pPr>
      <w:r>
        <w:rPr>
          <w:sz w:val="24"/>
        </w:rPr>
        <w:t>Efter den nødvendige hævetid vendes kurven ud på en bageplade eller bagesten, og brødet bages efter opskriften.</w:t>
      </w:r>
    </w:p>
    <w:p w14:paraId="7C291B63" w14:textId="77777777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 xml:space="preserve">Advarsel: En hævekurv må </w:t>
      </w:r>
      <w:r>
        <w:rPr>
          <w:b/>
          <w:sz w:val="24"/>
        </w:rPr>
        <w:t>aldrig placeres i ovnen.</w:t>
      </w:r>
    </w:p>
    <w:p w14:paraId="500C9309" w14:textId="77777777" w:rsidR="00F757E9" w:rsidRDefault="008752A7">
      <w:pPr>
        <w:pStyle w:val="Listenabsatz"/>
        <w:numPr>
          <w:ilvl w:val="0"/>
          <w:numId w:val="2"/>
        </w:numPr>
        <w:tabs>
          <w:tab w:val="left" w:pos="525"/>
        </w:tabs>
        <w:spacing w:before="12"/>
        <w:rPr>
          <w:sz w:val="24"/>
        </w:rPr>
      </w:pPr>
      <w:r>
        <w:rPr>
          <w:sz w:val="24"/>
        </w:rPr>
        <w:t>Re</w:t>
      </w:r>
      <w:r>
        <w:rPr>
          <w:sz w:val="24"/>
        </w:rPr>
        <w:t>ngør derefter kurven som følger.</w:t>
      </w:r>
    </w:p>
    <w:p w14:paraId="0D7193AB" w14:textId="77777777" w:rsidR="00F757E9" w:rsidRDefault="00F757E9">
      <w:pPr>
        <w:pStyle w:val="Textkrper"/>
        <w:spacing w:before="0"/>
        <w:ind w:left="0"/>
        <w:rPr>
          <w:sz w:val="26"/>
        </w:rPr>
      </w:pPr>
    </w:p>
    <w:p w14:paraId="593AC0F7" w14:textId="77777777" w:rsidR="00F757E9" w:rsidRDefault="00F757E9">
      <w:pPr>
        <w:pStyle w:val="Textkrper"/>
        <w:spacing w:before="1"/>
        <w:ind w:left="0"/>
        <w:rPr>
          <w:sz w:val="25"/>
        </w:rPr>
      </w:pPr>
    </w:p>
    <w:p w14:paraId="3E09A643" w14:textId="77777777" w:rsidR="00F757E9" w:rsidRDefault="008752A7">
      <w:pPr>
        <w:pStyle w:val="berschrift1"/>
      </w:pPr>
      <w:r>
        <w:t>Rengøring</w:t>
      </w:r>
    </w:p>
    <w:p w14:paraId="133C2CB6" w14:textId="77777777" w:rsidR="00F757E9" w:rsidRDefault="008752A7">
      <w:pPr>
        <w:pStyle w:val="Listenabsatz"/>
        <w:numPr>
          <w:ilvl w:val="0"/>
          <w:numId w:val="1"/>
        </w:numPr>
        <w:tabs>
          <w:tab w:val="left" w:pos="525"/>
        </w:tabs>
        <w:spacing w:before="12" w:line="249" w:lineRule="auto"/>
        <w:ind w:right="1241"/>
        <w:rPr>
          <w:sz w:val="24"/>
        </w:rPr>
      </w:pPr>
      <w:r>
        <w:rPr>
          <w:sz w:val="24"/>
        </w:rPr>
        <w:t>Efter brøddejen er fjernet skal hævekurven have tid til at tørre. For at gøre dette skal du placere den på et godt ventileret sted.</w:t>
      </w:r>
    </w:p>
    <w:p w14:paraId="068C09D4" w14:textId="77777777" w:rsidR="00F757E9" w:rsidRDefault="008752A7">
      <w:pPr>
        <w:pStyle w:val="Listenabsatz"/>
        <w:numPr>
          <w:ilvl w:val="0"/>
          <w:numId w:val="1"/>
        </w:numPr>
        <w:tabs>
          <w:tab w:val="left" w:pos="525"/>
        </w:tabs>
        <w:spacing w:line="249" w:lineRule="auto"/>
        <w:ind w:right="1095"/>
        <w:rPr>
          <w:sz w:val="24"/>
        </w:rPr>
      </w:pPr>
      <w:r>
        <w:rPr>
          <w:sz w:val="24"/>
        </w:rPr>
        <w:t>Efter tørring bankes det overskydende mel af, og hævekurven børstes med en standardbørste.</w:t>
      </w:r>
    </w:p>
    <w:p w14:paraId="4561B6F9" w14:textId="77777777" w:rsidR="00F757E9" w:rsidRDefault="008752A7">
      <w:pPr>
        <w:pStyle w:val="Listenabsatz"/>
        <w:numPr>
          <w:ilvl w:val="0"/>
          <w:numId w:val="1"/>
        </w:numPr>
        <w:tabs>
          <w:tab w:val="left" w:pos="525"/>
        </w:tabs>
        <w:rPr>
          <w:sz w:val="24"/>
        </w:rPr>
      </w:pPr>
      <w:r>
        <w:rPr>
          <w:sz w:val="24"/>
        </w:rPr>
        <w:t>Lejlighedsvis sterilisering anbefales ved hyppig brug.</w:t>
      </w:r>
    </w:p>
    <w:p w14:paraId="50B547B2" w14:textId="77777777" w:rsidR="00F757E9" w:rsidRDefault="008752A7">
      <w:pPr>
        <w:pStyle w:val="Textkrper"/>
      </w:pPr>
      <w:r>
        <w:t>For at gøre dette skal du blot sætte kurven i ovnen i 30 - 45 minutter ved cirka 120°C.</w:t>
      </w:r>
    </w:p>
    <w:sectPr w:rsidR="00F757E9">
      <w:type w:val="continuous"/>
      <w:pgSz w:w="11910" w:h="16840"/>
      <w:pgMar w:top="84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3F7"/>
    <w:multiLevelType w:val="hybridMultilevel"/>
    <w:tmpl w:val="578873DE"/>
    <w:lvl w:ilvl="0" w:tplc="A68E1BBA">
      <w:start w:val="1"/>
      <w:numFmt w:val="decimal"/>
      <w:lvlText w:val="%1."/>
      <w:lvlJc w:val="left"/>
      <w:pPr>
        <w:ind w:left="524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de-DE" w:eastAsia="en-US" w:bidi="ar-SA"/>
      </w:rPr>
    </w:lvl>
    <w:lvl w:ilvl="1" w:tplc="21A4F06E"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 w:tplc="426EDA2A"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 w:tplc="20967B5A"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 w:tplc="92961246"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 w:tplc="5E1CCA74"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 w:tplc="58E0F0BA"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 w:tplc="C424363C"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 w:tplc="0C00C7EC"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1" w15:restartNumberingAfterBreak="0">
    <w:nsid w:val="467F4202"/>
    <w:multiLevelType w:val="hybridMultilevel"/>
    <w:tmpl w:val="1CCE79C0"/>
    <w:lvl w:ilvl="0" w:tplc="55AC3FEC">
      <w:start w:val="1"/>
      <w:numFmt w:val="decimal"/>
      <w:lvlText w:val="%1."/>
      <w:lvlJc w:val="left"/>
      <w:pPr>
        <w:ind w:left="524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de-DE" w:eastAsia="en-US" w:bidi="ar-SA"/>
      </w:rPr>
    </w:lvl>
    <w:lvl w:ilvl="1" w:tplc="BE44BBA8"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 w:tplc="B6ECEB5A"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 w:tplc="71F2EA8A"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 w:tplc="49F4A522"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 w:tplc="82661A76"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 w:tplc="A34C3A20"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 w:tplc="44FE5294"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 w:tplc="5DFAD924"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1" w16cid:durableId="95951757">
    <w:abstractNumId w:val="1"/>
  </w:num>
  <w:num w:numId="2" w16cid:durableId="116662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7E9"/>
    <w:rsid w:val="008752A7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2234DF6"/>
  <w15:docId w15:val="{A497F881-6A35-4315-A94E-CA3A29B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8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524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12"/>
      <w:ind w:left="772"/>
    </w:pPr>
    <w:rPr>
      <w:b/>
      <w:bCs/>
      <w:sz w:val="37"/>
      <w:szCs w:val="37"/>
    </w:rPr>
  </w:style>
  <w:style w:type="paragraph" w:styleId="Listenabsatz">
    <w:name w:val="List Paragraph"/>
    <w:basedOn w:val="Standard"/>
    <w:uiPriority w:val="1"/>
    <w:qFormat/>
    <w:pPr>
      <w:spacing w:before="2"/>
      <w:ind w:left="524" w:hanging="3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 translations</cp:lastModifiedBy>
  <cp:revision>2</cp:revision>
  <dcterms:created xsi:type="dcterms:W3CDTF">2022-08-09T07:20:00Z</dcterms:created>
  <dcterms:modified xsi:type="dcterms:W3CDTF">2022-08-11T15:35:00Z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