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417" w:val="left" w:leader="none"/>
        </w:tabs>
        <w:spacing w:line="240" w:lineRule="auto"/>
        <w:ind w:left="110" w:right="-44" w:firstLine="0"/>
        <w:rPr>
          <w:sz w:val="20"/>
          <w:rFonts w:ascii="Times New Roman"/>
        </w:rPr>
      </w:pPr>
      <w:r>
        <w:rPr>
          <w:sz w:val="20"/>
          <w:rFonts w:ascii="Times New Roman"/>
        </w:rPr>
        <w:pict>
          <v:group style="width:115.15pt;height:42.9pt;mso-position-horizontal-relative:char;mso-position-vertical-relative:line" id="docshapegroup1" coordorigin="0,0" coordsize="2303,858">
            <v:shape style="position:absolute;left:0;top:0;width:2303;height:659" id="docshape2" coordorigin="0,0" coordsize="2303,659" path="m2197,0l106,0,64,8,31,31,8,64,0,106,0,553,8,594,31,627,64,650,106,658,2197,658,2238,650,2272,627,2294,594,2303,553,2303,106,2294,64,2272,31,2238,8,2197,0xe" filled="true" fillcolor="#646363" stroked="false">
              <v:path arrowok="t"/>
              <v:fill type="solid"/>
            </v:shape>
            <v:shape style="position:absolute;left:130;top:118;width:2132;height:421" id="docshape3" coordorigin="130,118" coordsize="2132,421" path="m496,528l337,285,478,127,355,127,230,281,230,127,130,127,130,528,230,528,230,405,270,360,373,528,496,528xm814,439l605,439,605,361,791,361,791,281,605,281,605,211,809,211,809,127,505,127,505,211,505,281,505,361,505,439,505,529,814,529,814,439xm1160,402l1150,356,1125,324,1090,301,1049,287,1009,276,973,265,948,252,939,233,943,217,955,206,970,201,987,199,1010,201,1030,209,1044,224,1049,247,1148,247,1134,189,1100,149,1051,126,995,118,940,125,890,146,854,184,839,240,849,287,875,319,911,341,951,356,991,367,1026,378,1051,393,1060,415,1055,434,1041,446,1022,454,1000,456,971,453,949,442,934,423,928,393,828,393,842,459,879,503,931,529,994,536,1055,530,1108,508,1146,466,1160,402xm1498,256l1489,210,1486,196,1456,156,1412,134,1399,132,1399,263,1395,287,1384,302,1367,311,1345,314,1279,314,1279,210,1345,210,1367,213,1383,222,1395,239,1399,263,1399,132,1360,127,1179,127,1179,528,1279,528,1279,395,1360,395,1417,387,1461,363,1488,320,1489,314,1498,256xm1820,439l1610,439,1610,361,1797,361,1797,281,1610,281,1610,211,1815,211,1815,127,1511,127,1511,211,1511,281,1511,361,1511,439,1511,529,1820,529,1820,439xm2175,528l2167,510,2162,484,2160,457,2159,437,2154,408,2146,382,2145,379,2129,355,2103,341,2103,340,2130,324,2148,301,2149,300,2160,271,2164,239,2157,210,2153,188,2122,153,2080,133,2065,131,2065,254,2062,274,2053,289,2038,298,2019,301,1935,301,1935,210,2014,210,2034,213,2050,221,2061,234,2065,254,2065,131,2030,127,1836,127,1836,528,1935,528,1935,382,2010,382,2038,389,2054,408,2062,434,2065,464,2066,477,2068,495,2071,514,2077,528,2175,528xm2241,522l2228,501,2227,501,2235,500,2240,496,2240,495,2240,480,2240,479,2235,474,2233,474,2233,481,2233,495,2227,495,2212,495,2212,480,2227,480,2233,481,2233,474,2205,474,2205,522,2212,522,2212,501,2220,501,2233,522,2241,522xm2262,498l2258,482,2254,476,2254,498,2252,512,2245,523,2234,530,2221,533,2207,530,2197,523,2190,512,2187,498,2190,484,2197,473,2207,466,2221,463,2234,466,2245,473,2252,484,2254,498,2254,476,2249,469,2241,463,2237,460,2221,457,2205,460,2192,469,2183,482,2180,498,2183,514,2192,527,2205,536,2221,539,2237,536,2241,533,2249,527,2258,514,2262,498xe" filled="true" fillcolor="#ffffff" stroked="false">
              <v:path arrowok="t"/>
              <v:fill type="solid"/>
            </v:shape>
            <v:shape style="position:absolute;left:229;top:724;width:1845;height:133" id="docshape4" coordorigin="230,724" coordsize="1845,133" path="m250,793l237,793,237,855,250,855,250,793xm269,782l230,782,230,793,269,793,269,782xm262,724l252,724,244,727,237,739,237,782,250,782,250,737,269,737,269,726,266,725,262,724xm269,737l263,737,269,738,269,737xm344,780l329,783,316,791,308,803,305,819,308,834,316,846,329,854,344,857,360,854,372,846,373,846,328,846,318,833,318,803,328,791,372,791,372,791,360,783,344,780xm372,791l360,791,371,803,371,833,360,846,373,846,381,834,384,819,381,803,372,791xm446,782l433,782,433,855,446,855,446,809,446,791,470,791,471,790,446,790,446,782xm470,791l464,791,466,793,468,794,470,791xm467,780l454,780,450,784,446,790,471,790,474,783,470,781,467,780xm613,726l600,726,600,855,613,855,613,825,616,822,633,822,625,813,629,809,613,809,613,726xm633,822l616,822,646,855,663,855,633,822xm657,782l640,782,613,809,629,809,657,782xm723,782l710,782,710,855,723,855,723,782xm722,745l712,745,707,749,707,759,712,763,722,763,726,759,726,749,722,745xm795,793l782,793,782,855,795,855,795,793xm809,782l775,782,775,793,809,793,809,782xm795,755l782,755,782,782,795,782,795,755xm893,780l885,780,869,783,857,791,848,803,845,818,848,834,856,846,869,854,885,857,894,857,901,854,909,850,909,846,868,846,858,833,858,804,869,791,908,791,908,787,901,782,893,780xm909,833l908,833,902,841,894,846,909,846,909,833xm908,791l894,791,902,796,908,804,908,804,908,791xm973,726l960,726,960,855,973,855,973,807,974,791,1016,791,1016,791,974,791,973,790,973,726xm1016,791l1007,791,1008,802,1008,855,1021,855,1021,811,1020,799,1016,791xm995,780l986,780,979,784,974,791,1016,791,1016,789,1008,782,995,780xm1107,780l1091,783,1080,791,1073,804,1070,819,1073,834,1080,846,1092,854,1107,857,1118,856,1128,852,1135,846,1093,846,1084,835,1083,821,1142,821,1141,810,1084,810,1086,800,1096,791,1133,791,1123,783,1107,780xm1131,830l1126,839,1119,846,1135,846,1136,845,1142,836,1131,830xm1133,791l1118,791,1127,800,1129,810,1141,810,1141,805,1134,792,1133,791xm1205,782l1192,782,1192,855,1205,855,1205,807,1206,791,1248,791,1248,791,1205,791,1205,782xm1248,791l1239,791,1240,802,1240,855,1252,855,1252,811,1251,799,1248,791xm1227,780l1217,780,1211,784,1205,791,1248,791,1247,789,1240,782,1227,780xm1443,735l1415,735,1403,745,1403,770,1410,778,1415,785,1403,794,1393,802,1387,812,1384,825,1387,838,1395,848,1406,855,1419,857,1430,856,1440,851,1450,845,1450,845,1407,845,1397,835,1397,812,1417,799,1423,795,1440,795,1434,788,1444,780,1447,778,1426,778,1423,774,1420,770,1416,765,1416,752,1422,746,1455,746,1455,745,1443,735xm1475,839l1458,839,1471,855,1488,855,1475,839xm1440,795l1423,795,1450,829,1441,836,1431,845,1450,845,1458,839,1475,839,1467,829,1476,819,1459,819,1440,795xm1473,804l1459,819,1476,819,1483,812,1473,804xm1455,746l1436,746,1442,751,1442,768,1434,772,1427,777,1426,778,1447,778,1455,772,1455,746xm1627,726l1615,726,1615,855,1627,855,1627,807,1629,791,1671,791,1670,791,1628,791,1627,790,1627,726xm1671,791l1661,791,1662,802,1662,855,1675,855,1675,811,1674,799,1671,791xm1649,780l1640,780,1633,784,1628,791,1670,791,1670,789,1662,782,1649,780xm1764,780l1749,783,1736,791,1728,803,1725,819,1728,834,1736,846,1749,854,1764,857,1780,854,1792,846,1792,846,1748,846,1737,833,1738,803,1748,791,1792,791,1792,791,1780,783,1764,780xm1792,791l1780,791,1791,803,1791,833,1780,846,1792,846,1801,834,1804,819,1801,803,1792,791xm1866,782l1853,782,1853,855,1866,855,1866,804,1868,791,1905,791,1904,790,1866,790,1866,782xm1905,791l1895,791,1896,803,1896,855,1909,855,1909,804,1911,792,1905,792,1905,791xm1951,791l1938,791,1939,803,1939,855,1952,855,1952,795,1951,791xm1947,780l1919,780,1910,784,1905,792,1911,792,1911,791,1951,791,1947,780xm1893,780l1877,780,1870,784,1866,790,1904,790,1901,784,1893,780xm2038,780l2022,783,2011,791,2004,804,2002,819,2004,834,2012,846,2023,854,2038,857,2049,856,2059,852,2066,846,2025,846,2015,835,2015,821,2074,821,2073,810,2015,810,2017,800,2027,791,2064,791,2054,783,2038,780xm2062,830l2057,839,2050,846,2066,846,2067,845,2073,836,2062,830xm2064,791l2049,791,2059,800,2060,810,2073,810,2072,805,2065,792,2064,791xe" filled="true" fillcolor="#000000" stroked="false">
              <v:path arrowok="t"/>
              <v:fill type="solid"/>
            </v:shape>
          </v:group>
        </w:pict>
      </w:r>
      <w:r>
        <w:rPr>
          <w:sz w:val="20"/>
          <w:rFonts w:ascii="Times New Roman"/>
        </w:rPr>
        <w:tab/>
      </w:r>
      <w:r>
        <w:pict>
          <v:group style="width:53.45pt;height:55.75pt;mso-position-horizontal-relative:char;mso-position-vertical-relative:line" id="docshapegroup5" coordorigin="0,0" coordsize="1069,1115">
            <v:shape style="position:absolute;left:115;top:196;width:415;height:689" id="docshape6" coordorigin="116,197" coordsize="415,689" path="m531,839l495,818,429,801,351,801,278,831,217,867,165,883,129,885,116,884,116,280,162,287,194,283,228,265,278,227,351,197,429,197,495,214,531,235e" filled="false" stroked="true" strokeweight="1.838pt" strokecolor="#000000">
              <v:path arrowok="t"/>
              <v:stroke dashstyle="solid"/>
            </v:shape>
            <v:shape style="position:absolute;left:530;top:196;width:415;height:689" id="docshape7" coordorigin="531,197" coordsize="415,689" path="m632,197l567,214,531,235,531,839,567,818,632,801,711,801,783,832,844,868,896,883,932,886,946,885,946,281,900,287,867,284,834,265,783,227,711,197,632,197xe" filled="true" fillcolor="#ffffff" stroked="false">
              <v:path arrowok="t"/>
              <v:fill type="solid"/>
            </v:shape>
            <v:shape style="position:absolute;left:530;top:196;width:415;height:689" id="docshape8" coordorigin="531,197" coordsize="415,689" path="m531,839l567,818,632,801,711,801,783,832,844,868,896,883,932,886,946,885,946,281,900,287,867,284,834,265,783,227,711,197,632,197,567,214,531,235e" filled="false" stroked="true" strokeweight="1.838pt" strokecolor="#000000">
              <v:path arrowok="t"/>
              <v:stroke dashstyle="solid"/>
            </v:shape>
            <v:shape style="position:absolute;left:660;top:479;width:191;height:218" id="docshape9" coordorigin="661,479" coordsize="191,218" path="m851,667l804,667,804,507,804,479,661,479,661,507,705,507,705,667,663,667,663,697,851,697,851,667xe" filled="true" fillcolor="#000000" stroked="false">
              <v:path arrowok="t"/>
              <v:fill type="solid"/>
            </v:shape>
            <v:shape style="position:absolute;left:660;top:479;width:191;height:219" id="docshape10" coordorigin="661,479" coordsize="191,219" path="m804,667l804,487,804,479,661,479,661,506,705,506,705,667,663,667,663,697,851,697,851,667,804,667xe" filled="false" stroked="true" strokeweight=".125pt" strokecolor="#000000">
              <v:path arrowok="t"/>
              <v:stroke dashstyle="solid"/>
            </v:shape>
            <v:shape style="position:absolute;left:696;top:329;width:106;height:111" type="#_x0000_t75" id="docshape11" stroked="false">
              <v:imagedata r:id="rId5" o:title=""/>
            </v:shape>
            <v:line style="position:absolute" from="531,232" to="531,839" stroked="true" strokeweight="1.838pt" strokecolor="#000000">
              <v:stroke dashstyle="solid"/>
            </v:line>
            <v:shape style="position:absolute;left:24;top:24;width:1020;height:1066" id="docshape12" coordorigin="25,25" coordsize="1020,1066" path="m908,1090l961,1079,1004,1049,1033,1004,1044,948,1044,167,1033,111,1004,66,961,36,908,25,160,25,108,36,64,66,35,111,25,167,25,948,35,1004,64,1049,108,1079,160,1090,908,1090xe" filled="false" stroked="true" strokeweight="2.451pt" strokecolor="#000000">
              <v:path arrowok="t"/>
              <v:stroke dashstyle="solid"/>
            </v:shape>
          </v:group>
        </w:pict>
      </w:r>
    </w:p>
    <w:p>
      <w:pPr>
        <w:spacing w:before="143"/>
        <w:ind w:left="0" w:right="102" w:firstLine="0"/>
        <w:jc w:val="right"/>
        <w:rPr>
          <w:sz w:val="16"/>
        </w:rPr>
      </w:pPr>
      <w:r>
        <w:rPr>
          <w:sz w:val="16"/>
        </w:rPr>
        <w:t xml:space="preserve">Версия:</w:t>
      </w:r>
      <w:r>
        <w:rPr>
          <w:sz w:val="16"/>
        </w:rPr>
        <w:t xml:space="preserve"> </w:t>
      </w:r>
      <w:r>
        <w:rPr>
          <w:sz w:val="16"/>
        </w:rPr>
        <w:t xml:space="preserve">08.22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Title"/>
      </w:pPr>
      <w:r>
        <w:pict>
          <v:group style="position:absolute;margin-left:42.519798pt;margin-top:11.129958pt;width:22.4pt;height:19.150pt;mso-position-horizontal-relative:page;mso-position-vertical-relative:paragraph;z-index:15729664" id="docshapegroup13" coordorigin="850,223" coordsize="448,383">
            <v:shape style="position:absolute;left:850;top:222;width:448;height:383" id="docshape14" coordorigin="850,223" coordsize="448,383" path="m1074,223l1003,232,942,259,894,301,862,353,850,414,862,474,894,526,942,568,1003,595,1074,605,1145,595,1206,568,1255,526,1287,474,1298,414,1287,353,1255,301,1206,259,1145,232,1074,223xe" filled="true" fillcolor="#646363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50;top:222;width:448;height:383" type="#_x0000_t202" id="docshape15" filled="false" stroked="false">
              <v:textbox inset="0,0,0,0">
                <w:txbxContent>
                  <w:p>
                    <w:pPr>
                      <w:spacing w:before="70"/>
                      <w:ind w:left="103" w:right="0" w:firstLine="0"/>
                      <w:jc w:val="left"/>
                      <w:rPr>
                        <w:sz w:val="22"/>
                        <w:rFonts w:ascii="Trebuchet MS"/>
                      </w:rPr>
                    </w:pPr>
                    <w:r>
                      <w:rPr>
                        <w:color w:val="FFFFFF"/>
                        <w:sz w:val="22"/>
                        <w:rFonts w:ascii="Trebuchet MS"/>
                      </w:rPr>
                      <w:t xml:space="preserve">BG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t xml:space="preserve">ПАНЕР ЗА ВТАСВАНЕ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5"/>
        </w:rPr>
      </w:pPr>
    </w:p>
    <w:p>
      <w:pPr>
        <w:pStyle w:val="BodyText"/>
        <w:spacing w:before="93"/>
        <w:ind w:left="184"/>
      </w:pPr>
      <w:r>
        <w:t xml:space="preserve">Панерът за втасване се използва за втасване на тесто за хляб.</w:t>
      </w:r>
    </w:p>
    <w:p>
      <w:pPr>
        <w:pStyle w:val="BodyText"/>
        <w:spacing w:line="249" w:lineRule="auto"/>
        <w:ind w:left="184" w:right="988"/>
      </w:pPr>
      <w:r>
        <w:t xml:space="preserve">Осигурява оптимален процес на втасване, предпазва тестото от изсъхване и стабилизира формата му.</w:t>
      </w:r>
    </w:p>
    <w:p>
      <w:pPr>
        <w:pStyle w:val="BodyText"/>
        <w:spacing w:line="249" w:lineRule="auto" w:before="2"/>
        <w:ind w:left="184" w:right="741"/>
      </w:pPr>
      <w:r>
        <w:t xml:space="preserve">Хлябът, който е бил в панер за втасване, по време на печене развива коричка с по-интензивен и аромат и вкус.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2"/>
        <w:ind w:left="0"/>
      </w:pPr>
    </w:p>
    <w:p>
      <w:pPr>
        <w:pStyle w:val="Heading1"/>
        <w:spacing w:before="1"/>
      </w:pPr>
      <w:r>
        <w:t xml:space="preserve">Използване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Панерът за ферментация трябва да е абсолютно чист.</w:t>
      </w:r>
    </w:p>
    <w:p>
      <w:pPr>
        <w:pStyle w:val="BodyText"/>
      </w:pPr>
      <w:r>
        <w:t xml:space="preserve">Уверете се, че в него не остават частици прах или други подобни.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12" w:after="0"/>
        <w:ind w:left="524" w:right="2096" w:hanging="341"/>
        <w:jc w:val="left"/>
        <w:rPr>
          <w:sz w:val="24"/>
        </w:rPr>
      </w:pPr>
      <w:r>
        <w:rPr>
          <w:sz w:val="24"/>
        </w:rPr>
        <w:t xml:space="preserve">Поръсете го обилно със смес от 50% брашно и 50% нишесте (царевично или картофено).</w:t>
      </w:r>
    </w:p>
    <w:p>
      <w:pPr>
        <w:pStyle w:val="BodyText"/>
        <w:spacing w:before="2"/>
      </w:pPr>
      <w:r>
        <w:t xml:space="preserve">При никакви обстоятелства в панера за ферментация не трябва да попада олиото за обмазване.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Сега поставете тестото за хляб в набрашнения панер.</w:t>
      </w:r>
    </w:p>
    <w:p>
      <w:pPr>
        <w:pStyle w:val="BodyText"/>
        <w:spacing w:line="249" w:lineRule="auto"/>
      </w:pPr>
      <w:r>
        <w:t xml:space="preserve">Ако искате специална ароматна поръска за Вашия хляб, можете да сложите в панера ядки или семки преди да поставите тестото.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2" w:after="0"/>
        <w:ind w:left="524" w:right="708" w:hanging="341"/>
        <w:jc w:val="both"/>
        <w:rPr>
          <w:sz w:val="24"/>
        </w:rPr>
      </w:pPr>
      <w:r>
        <w:rPr>
          <w:sz w:val="24"/>
        </w:rPr>
        <w:t xml:space="preserve">Покрийте панера за втасване с влажна кърпа и поставете тестото на топло място без течение.</w:t>
      </w:r>
      <w:r>
        <w:rPr>
          <w:sz w:val="24"/>
        </w:rPr>
        <w:t xml:space="preserve"> </w:t>
      </w:r>
      <w:r>
        <w:rPr>
          <w:sz w:val="24"/>
        </w:rPr>
        <w:t xml:space="preserve">Внимавайте да </w:t>
      </w:r>
      <w:r>
        <w:rPr>
          <w:sz w:val="24"/>
          <w:b/>
        </w:rPr>
        <w:t xml:space="preserve">не </w:t>
      </w:r>
      <w:r>
        <w:rPr>
          <w:sz w:val="24"/>
        </w:rPr>
        <w:t xml:space="preserve">го поставете близо до отопление, тъй като въздухът от отоплението може да причини изсъхване на тестото.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3" w:after="0"/>
        <w:ind w:left="524" w:right="1815" w:hanging="341"/>
        <w:jc w:val="left"/>
        <w:rPr>
          <w:sz w:val="24"/>
        </w:rPr>
      </w:pPr>
      <w:r>
        <w:rPr>
          <w:sz w:val="24"/>
        </w:rPr>
        <w:t xml:space="preserve">След необходимото време за втасване обърнете панера върху метална форма за печене или камък за печене и изпечете хляба според указаното в рецептата.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2" w:after="0"/>
        <w:ind w:left="524" w:right="0" w:hanging="341"/>
        <w:jc w:val="left"/>
        <w:rPr>
          <w:b/>
          <w:sz w:val="24"/>
        </w:rPr>
      </w:pPr>
      <w:r>
        <w:rPr>
          <w:sz w:val="24"/>
        </w:rPr>
        <w:t xml:space="preserve">Внимание:</w:t>
      </w:r>
      <w:r>
        <w:rPr>
          <w:sz w:val="24"/>
        </w:rPr>
        <w:t xml:space="preserve"> </w:t>
      </w:r>
      <w:r>
        <w:rPr>
          <w:sz w:val="24"/>
        </w:rPr>
        <w:t xml:space="preserve">Панера за втасване не </w:t>
      </w:r>
      <w:r>
        <w:rPr>
          <w:sz w:val="24"/>
          <w:b/>
        </w:rPr>
        <w:t xml:space="preserve">никога не трябва да се поставя във фурната.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След това почистете панера, както следва.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5"/>
        </w:rPr>
      </w:pPr>
    </w:p>
    <w:p>
      <w:pPr>
        <w:pStyle w:val="Heading1"/>
      </w:pPr>
      <w:r>
        <w:t xml:space="preserve">Почистване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9" w:lineRule="auto" w:before="12" w:after="0"/>
        <w:ind w:left="524" w:right="1241" w:hanging="341"/>
        <w:jc w:val="left"/>
        <w:rPr>
          <w:sz w:val="24"/>
        </w:rPr>
      </w:pPr>
      <w:r>
        <w:rPr>
          <w:sz w:val="24"/>
        </w:rPr>
        <w:t xml:space="preserve">След като извадите тестото за хляб, панера за втасване се нуждае от време, за да изсъхне.</w:t>
      </w:r>
      <w:r>
        <w:rPr>
          <w:sz w:val="24"/>
        </w:rPr>
        <w:t xml:space="preserve"> </w:t>
      </w:r>
      <w:r>
        <w:rPr>
          <w:sz w:val="24"/>
        </w:rPr>
        <w:t xml:space="preserve">За да направите това, го поставете на добре проветриво място.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9" w:lineRule="auto" w:before="2" w:after="0"/>
        <w:ind w:left="524" w:right="1095" w:hanging="341"/>
        <w:jc w:val="left"/>
        <w:rPr>
          <w:sz w:val="24"/>
        </w:rPr>
      </w:pPr>
      <w:r>
        <w:rPr>
          <w:sz w:val="24"/>
        </w:rPr>
        <w:t xml:space="preserve">След като изсъхне отстранете излишното брашно и изчеткайте кошницата за втасване със стандартна четка.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0" w:lineRule="auto" w:before="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При честа употреба се препоръчва периодична дезинфекция.</w:t>
      </w:r>
    </w:p>
    <w:p>
      <w:pPr>
        <w:pStyle w:val="BodyText"/>
      </w:pPr>
      <w:r>
        <w:t xml:space="preserve">За да направите това, просто поставете панера във фурната за 30 - 45 минути при приблизително 120°C.</w:t>
      </w:r>
    </w:p>
    <w:sectPr>
      <w:type w:val="continuous"/>
      <w:pgSz w:w="11910" w:h="16840"/>
      <w:pgMar w:top="840" w:bottom="280" w:left="7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24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18" w:hanging="34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17" w:hanging="3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15" w:hanging="3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14" w:hanging="3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12" w:hanging="3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511" w:hanging="3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509" w:hanging="3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508" w:hanging="341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4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18" w:hanging="34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17" w:hanging="3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15" w:hanging="3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14" w:hanging="3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12" w:hanging="3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511" w:hanging="3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509" w:hanging="3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508" w:hanging="341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bg-BG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bg-BG" w:eastAsia="en-US" w:bidi="ar-SA"/>
    </w:rPr>
  </w:style>
  <w:style w:styleId="BodyText" w:type="paragraph">
    <w:name w:val="Body Text"/>
    <w:basedOn w:val="Normal"/>
    <w:uiPriority w:val="1"/>
    <w:qFormat/>
    <w:pPr>
      <w:spacing w:before="12"/>
      <w:ind w:left="524"/>
    </w:pPr>
    <w:rPr>
      <w:rFonts w:ascii="Arial" w:hAnsi="Arial" w:eastAsia="Arial" w:cs="Arial"/>
      <w:sz w:val="24"/>
      <w:szCs w:val="24"/>
      <w:lang w:val="bg-BG" w:eastAsia="en-US" w:bidi="ar-SA"/>
    </w:rPr>
  </w:style>
  <w:style w:styleId="Heading1" w:type="paragraph">
    <w:name w:val="Heading 1"/>
    <w:basedOn w:val="Normal"/>
    <w:uiPriority w:val="1"/>
    <w:qFormat/>
    <w:pPr>
      <w:ind w:left="184"/>
      <w:outlineLvl w:val="1"/>
    </w:pPr>
    <w:rPr>
      <w:rFonts w:ascii="Arial" w:hAnsi="Arial" w:eastAsia="Arial" w:cs="Arial"/>
      <w:b/>
      <w:bCs/>
      <w:sz w:val="24"/>
      <w:szCs w:val="24"/>
      <w:lang w:val="bg-BG" w:eastAsia="en-US" w:bidi="ar-SA"/>
    </w:rPr>
  </w:style>
  <w:style w:styleId="Title" w:type="paragraph">
    <w:name w:val="Title"/>
    <w:basedOn w:val="Normal"/>
    <w:uiPriority w:val="1"/>
    <w:qFormat/>
    <w:pPr>
      <w:spacing w:before="212"/>
      <w:ind w:left="772"/>
    </w:pPr>
    <w:rPr>
      <w:rFonts w:ascii="Arial" w:hAnsi="Arial" w:eastAsia="Arial" w:cs="Arial"/>
      <w:b/>
      <w:bCs/>
      <w:sz w:val="37"/>
      <w:szCs w:val="37"/>
      <w:lang w:val="bg-BG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524" w:hanging="341"/>
    </w:pPr>
    <w:rPr>
      <w:rFonts w:ascii="Arial" w:hAnsi="Arial" w:eastAsia="Arial" w:cs="Arial"/>
      <w:lang w:val="bg-BG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bg-BG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2022-08-09T07:20:41Z</dcterms:created>
  <dcterms:modified xsi:type="dcterms:W3CDTF">2022-08-09T07:20:41Z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2022-08-09T00:00:00Z</vt:filetime>
  </property>
</Properties>
</file>